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/>
      </w:pPr>
      <w:r>
        <w:rPr>
          <w:rFonts w:hint="eastAsia"/>
        </w:rPr>
        <w:t>附件</w:t>
      </w:r>
      <w:r>
        <w:t>2</w:t>
      </w:r>
    </w:p>
    <w:p>
      <w:pPr>
        <w:jc w:val="center"/>
        <w:rPr/>
      </w:pPr>
      <w:bookmarkStart w:id="0" w:name="_GoBack"/>
    </w:p>
    <w:p>
      <w:pPr>
        <w:jc w:val="center"/>
        <w:rPr/>
      </w:pPr>
      <w:r>
        <w:rPr>
          <w:rFonts w:hint="eastAsia"/>
        </w:rPr>
        <w:t>“深圳消防”微信公众号培训指引</w:t>
      </w:r>
    </w:p>
    <w:bookmarkEnd w:id="0"/>
    <w:p>
      <w:pPr>
        <w:rPr/>
      </w:pPr>
    </w:p>
    <w:p>
      <w:pPr>
        <w:rPr/>
      </w:pPr>
      <w:r>
        <w:rPr>
          <w:rFonts w:hint="eastAsia"/>
        </w:rPr>
        <w:t>一、微信推文学习</w:t>
      </w:r>
    </w:p>
    <w:p>
      <w:pPr>
        <w:rPr/>
      </w:pPr>
      <w:r>
        <w:rPr>
          <w:rFonts w:hint="eastAsia"/>
        </w:rPr>
        <w:t>识别下方二维码，进入推文观看培训视频，并根据推文内的操作指引下载【学习强安】APP。</w:t>
      </w:r>
    </w:p>
    <w:p>
      <w:pPr>
        <w:rPr/>
      </w:pPr>
      <w:r>
        <w:rPr/>
        <w:drawing>
          <wp:inline distT="0" distB="0" distL="0" distR="0">
            <wp:extent cx="2159635" cy="2159635"/>
            <wp:effectExtent l="0" t="0" r="12065" b="12065"/>
            <wp:docPr id="2" name="图片 2" descr="C:\Users\admin\AppData\Local\Temp\WeChat Files\2ff0435681e9793ab2a68e4090b5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Local\Temp\WeChat Files\2ff0435681e9793ab2a68e4090b52b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  <w:r>
        <w:rPr>
          <w:rFonts w:hint="eastAsia"/>
        </w:rPr>
        <w:t>二、微信菜单栏【中小微企】进入培训</w:t>
      </w:r>
    </w:p>
    <w:p>
      <w:pPr>
        <w:rPr/>
      </w:pPr>
      <w:r>
        <w:rPr>
          <w:rFonts w:hint="eastAsia"/>
        </w:rPr>
        <w:t>关注“深圳消防”微信公众号，点击微信菜单栏“消防培训”—“消防公开课”进行学习。</w:t>
      </w:r>
    </w:p>
    <w:p>
      <w:pPr>
        <w:rPr/>
      </w:pPr>
      <w:r>
        <w:rPr/>
        <w:drawing>
          <wp:inline distT="0" distB="0" distL="0" distR="0">
            <wp:extent cx="2879725" cy="269240"/>
            <wp:effectExtent l="0" t="0" r="158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118" b="9405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97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79725" cy="1894205"/>
            <wp:effectExtent l="0" t="0" r="158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5910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44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E10BA6"/>
    <w:rsid w:val="14E10BA6"/>
    <w:rsid w:val="2A610FAA"/>
    <w:rsid w:val="4FA2645C"/>
    <w:rsid w:val="5B0C39EC"/>
    <w:rsid w:val="672D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" w:hAnsi="仿宋" w:eastAsia="仿宋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 w:eastAsiaTheme="majorEastAsia" w:cstheme="minorBidi"/>
      <w:b/>
      <w:kern w:val="44"/>
      <w:sz w:val="3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2021-08-04T09:31:00Z</dcterms:created>
  <dc:creator>ViC</dc:creator>
  <cp:lastModifiedBy>ViC</cp:lastModifiedBy>
  <dcterms:modified xsi:type="dcterms:W3CDTF">2021-08-04T09:32:28Z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